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13" w:rsidRPr="002A43AD" w:rsidRDefault="00754403" w:rsidP="00843090">
      <w:pPr>
        <w:pStyle w:val="opschrift"/>
      </w:pPr>
      <w:r w:rsidRPr="00451CDB">
        <w:t>schriftelijke vraag</w:t>
      </w:r>
    </w:p>
    <w:p w:rsidR="00C96513" w:rsidRDefault="00754403" w:rsidP="00E75678"/>
    <w:p w:rsidR="00C96513" w:rsidRPr="00451CDB" w:rsidRDefault="00754403" w:rsidP="00E75678">
      <w:r w:rsidRPr="00451CDB">
        <w:t xml:space="preserve">nr. </w:t>
      </w:r>
      <w:r w:rsidR="007E6F6B">
        <w:t>846</w:t>
      </w:r>
      <w:bookmarkStart w:id="0" w:name="_GoBack"/>
      <w:bookmarkEnd w:id="0"/>
    </w:p>
    <w:p w:rsidR="00C96513" w:rsidRPr="00451CDB" w:rsidRDefault="00754403" w:rsidP="00E75678">
      <w:pPr>
        <w:rPr>
          <w:b/>
          <w:smallCaps/>
        </w:rPr>
      </w:pPr>
      <w:r w:rsidRPr="00451CDB">
        <w:t xml:space="preserve">van </w:t>
      </w:r>
      <w:r w:rsidRPr="00451CDB">
        <w:rPr>
          <w:b/>
          <w:smallCaps/>
        </w:rPr>
        <w:t>karin brouwers</w:t>
      </w:r>
    </w:p>
    <w:p w:rsidR="00C96513" w:rsidRPr="00C96513" w:rsidRDefault="00754403" w:rsidP="00E75678">
      <w:r w:rsidRPr="00451CDB">
        <w:t>datum: 12 maart 2018</w:t>
      </w:r>
    </w:p>
    <w:p w:rsidR="00C96513" w:rsidRPr="008A4109" w:rsidRDefault="00754403" w:rsidP="00E75678">
      <w:pPr>
        <w:pBdr>
          <w:bottom w:val="single" w:sz="4" w:space="1" w:color="auto"/>
        </w:pBdr>
      </w:pPr>
    </w:p>
    <w:p w:rsidR="00C96513" w:rsidRPr="008A4109" w:rsidRDefault="00754403" w:rsidP="00E75678"/>
    <w:p w:rsidR="00C96513" w:rsidRPr="00451CDB" w:rsidRDefault="00754403"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ben weyts</w:t>
      </w:r>
    </w:p>
    <w:p w:rsidR="00C96513" w:rsidRPr="00C96513" w:rsidRDefault="00754403" w:rsidP="00E75678">
      <w:pPr>
        <w:rPr>
          <w:smallCaps/>
          <w:szCs w:val="22"/>
          <w:lang w:val="nl-BE"/>
        </w:rPr>
      </w:pPr>
      <w:r w:rsidRPr="00451CDB">
        <w:rPr>
          <w:smallCaps/>
          <w:szCs w:val="22"/>
          <w:lang w:val="nl-BE"/>
        </w:rPr>
        <w:t>vlaams minister van mobiliteit, openbare werken, vlaamse rand, toerisme en dierenwelzijn</w:t>
      </w:r>
    </w:p>
    <w:p w:rsidR="00C96513" w:rsidRPr="008A4109" w:rsidRDefault="00754403" w:rsidP="00E75678">
      <w:pPr>
        <w:pStyle w:val="StandaardSV"/>
        <w:pBdr>
          <w:bottom w:val="single" w:sz="4" w:space="1" w:color="auto"/>
        </w:pBdr>
        <w:jc w:val="left"/>
        <w:rPr>
          <w:rFonts w:ascii="Verdana" w:hAnsi="Verdana"/>
          <w:sz w:val="20"/>
          <w:lang w:val="nl-BE"/>
        </w:rPr>
      </w:pPr>
    </w:p>
    <w:p w:rsidR="00451CDB" w:rsidRPr="008A4109" w:rsidRDefault="00754403" w:rsidP="00E75678">
      <w:pPr>
        <w:pStyle w:val="StandaardSV"/>
        <w:jc w:val="left"/>
        <w:rPr>
          <w:rFonts w:ascii="Verdana" w:hAnsi="Verdana"/>
          <w:sz w:val="20"/>
        </w:rPr>
      </w:pPr>
    </w:p>
    <w:p w:rsidR="00451CDB" w:rsidRPr="008C1B72" w:rsidRDefault="00754403" w:rsidP="00E75678">
      <w:pPr>
        <w:pStyle w:val="StandaardSV"/>
        <w:jc w:val="left"/>
        <w:rPr>
          <w:rFonts w:ascii="Verdana" w:hAnsi="Verdana"/>
          <w:sz w:val="20"/>
        </w:rPr>
      </w:pPr>
    </w:p>
    <w:p w:rsidR="00C96513" w:rsidRDefault="007E6F6B" w:rsidP="00D07EAC">
      <w:pPr>
        <w:pStyle w:val="StijlStandaardSVVerdana10ptCursiefLinks-175cm"/>
        <w:rPr>
          <w:rFonts w:eastAsia="Calibri"/>
          <w:lang w:val="nl-BE" w:eastAsia="en-US"/>
        </w:rPr>
      </w:pPr>
      <w:r>
        <w:rPr>
          <w:rFonts w:eastAsia="Calibri"/>
          <w:lang w:val="nl-BE" w:eastAsia="en-US"/>
        </w:rPr>
        <w:t>G</w:t>
      </w:r>
      <w:r w:rsidR="00754403">
        <w:rPr>
          <w:rFonts w:eastAsia="Calibri"/>
          <w:lang w:val="nl-BE" w:eastAsia="en-US"/>
        </w:rPr>
        <w:t xml:space="preserve">evaarlijke punten </w:t>
      </w:r>
      <w:r>
        <w:rPr>
          <w:rFonts w:eastAsia="Calibri"/>
          <w:lang w:val="nl-BE" w:eastAsia="en-US"/>
        </w:rPr>
        <w:t xml:space="preserve"> -  </w:t>
      </w:r>
      <w:r w:rsidR="00754403">
        <w:rPr>
          <w:rFonts w:eastAsia="Calibri"/>
          <w:lang w:val="nl-BE" w:eastAsia="en-US"/>
        </w:rPr>
        <w:t xml:space="preserve">N26 </w:t>
      </w:r>
      <w:r w:rsidR="00754403">
        <w:rPr>
          <w:rFonts w:eastAsia="Calibri"/>
          <w:lang w:val="nl-BE" w:eastAsia="en-US"/>
        </w:rPr>
        <w:t>Leuven</w:t>
      </w:r>
    </w:p>
    <w:p w:rsidR="00CF752D" w:rsidRDefault="00754403" w:rsidP="00E75678">
      <w:pPr>
        <w:pStyle w:val="StijlStandaardSVVerdana10ptLinks-175cm"/>
        <w:rPr>
          <w:rFonts w:eastAsia="Calibri"/>
          <w:lang w:val="nl-BE" w:eastAsia="en-US"/>
        </w:rPr>
      </w:pPr>
    </w:p>
    <w:p w:rsidR="0001398C" w:rsidRDefault="00754403" w:rsidP="002618A6">
      <w:pPr>
        <w:autoSpaceDE w:val="0"/>
        <w:autoSpaceDN w:val="0"/>
        <w:adjustRightInd w:val="0"/>
      </w:pPr>
      <w:r>
        <w:rPr>
          <w:rFonts w:eastAsia="Verdana" w:cs="Verdana"/>
        </w:rPr>
        <w:t>O</w:t>
      </w:r>
      <w:r w:rsidRPr="002618A6">
        <w:rPr>
          <w:rFonts w:eastAsia="Verdana" w:cs="Verdana"/>
        </w:rPr>
        <w:t xml:space="preserve">mwille van de </w:t>
      </w:r>
      <w:r w:rsidRPr="002618A6">
        <w:rPr>
          <w:rFonts w:eastAsia="Verdana" w:cs="Verdana"/>
        </w:rPr>
        <w:t>hoogdringendheid van de problematiek rond verkeersveiligheid werd een ambitieus</w:t>
      </w:r>
      <w:r w:rsidR="00B1138F">
        <w:rPr>
          <w:rFonts w:eastAsia="Verdana" w:cs="Verdana"/>
        </w:rPr>
        <w:t xml:space="preserve"> </w:t>
      </w:r>
      <w:r w:rsidRPr="002618A6">
        <w:rPr>
          <w:rFonts w:eastAsia="Verdana" w:cs="Verdana"/>
        </w:rPr>
        <w:t>jaarprogramma 2004 opgezet met 172 projecten over het hele Vlaamse land. Voor de N26 op het grondgebied van de stad Leuven (tot en met de grens van Herent</w:t>
      </w:r>
      <w:r>
        <w:rPr>
          <w:rFonts w:eastAsia="Verdana" w:cs="Verdana"/>
        </w:rPr>
        <w:t>)</w:t>
      </w:r>
      <w:r w:rsidRPr="002618A6">
        <w:rPr>
          <w:rFonts w:eastAsia="Verdana" w:cs="Verdana"/>
        </w:rPr>
        <w:t xml:space="preserve"> </w:t>
      </w:r>
      <w:r w:rsidR="00B1138F">
        <w:rPr>
          <w:rFonts w:eastAsia="Verdana" w:cs="Verdana"/>
        </w:rPr>
        <w:t xml:space="preserve">zouden </w:t>
      </w:r>
      <w:r w:rsidRPr="002618A6">
        <w:rPr>
          <w:rFonts w:eastAsia="Verdana" w:cs="Verdana"/>
        </w:rPr>
        <w:t>er drie gevaa</w:t>
      </w:r>
      <w:r w:rsidRPr="002618A6">
        <w:rPr>
          <w:rFonts w:eastAsia="Verdana" w:cs="Verdana"/>
        </w:rPr>
        <w:t xml:space="preserve">rlijke punten worden weggewerkt, namelijk </w:t>
      </w:r>
      <w:r w:rsidR="00B1138F">
        <w:rPr>
          <w:rFonts w:eastAsia="Verdana" w:cs="Verdana"/>
        </w:rPr>
        <w:t xml:space="preserve">de </w:t>
      </w:r>
      <w:r w:rsidRPr="002618A6">
        <w:rPr>
          <w:rFonts w:eastAsia="Verdana" w:cs="Verdana"/>
        </w:rPr>
        <w:t>punt</w:t>
      </w:r>
      <w:r w:rsidR="00B1138F">
        <w:rPr>
          <w:rFonts w:eastAsia="Verdana" w:cs="Verdana"/>
        </w:rPr>
        <w:t>en</w:t>
      </w:r>
      <w:r w:rsidRPr="002618A6">
        <w:rPr>
          <w:rFonts w:eastAsia="Verdana" w:cs="Verdana"/>
        </w:rPr>
        <w:t xml:space="preserve"> 2007, 2113 en 2001.</w:t>
      </w:r>
    </w:p>
    <w:p w:rsidR="002618A6" w:rsidRDefault="00754403" w:rsidP="002618A6">
      <w:pPr>
        <w:autoSpaceDE w:val="0"/>
        <w:autoSpaceDN w:val="0"/>
        <w:adjustRightInd w:val="0"/>
      </w:pPr>
    </w:p>
    <w:p w:rsidR="002618A6" w:rsidRDefault="00754403" w:rsidP="002618A6">
      <w:pPr>
        <w:autoSpaceDE w:val="0"/>
        <w:autoSpaceDN w:val="0"/>
        <w:adjustRightInd w:val="0"/>
      </w:pPr>
      <w:r>
        <w:rPr>
          <w:rFonts w:eastAsia="Verdana" w:cs="Verdana"/>
        </w:rPr>
        <w:t>In 2007 start</w:t>
      </w:r>
      <w:r w:rsidR="00B1138F">
        <w:rPr>
          <w:rFonts w:eastAsia="Verdana" w:cs="Verdana"/>
        </w:rPr>
        <w:t>te</w:t>
      </w:r>
      <w:r>
        <w:rPr>
          <w:rFonts w:eastAsia="Verdana" w:cs="Verdana"/>
        </w:rPr>
        <w:t xml:space="preserve"> de opmaak van een plan-MER voor deze drie gevaarlijke punten. De kennisgeving </w:t>
      </w:r>
      <w:r w:rsidR="00B1138F">
        <w:rPr>
          <w:rFonts w:eastAsia="Verdana" w:cs="Verdana"/>
        </w:rPr>
        <w:t>plan</w:t>
      </w:r>
      <w:r>
        <w:rPr>
          <w:rFonts w:eastAsia="Verdana" w:cs="Verdana"/>
        </w:rPr>
        <w:t>-MER opgemaakt door A</w:t>
      </w:r>
      <w:r w:rsidR="00B1138F">
        <w:rPr>
          <w:rFonts w:eastAsia="Verdana" w:cs="Verdana"/>
        </w:rPr>
        <w:t>rcadis</w:t>
      </w:r>
      <w:r>
        <w:rPr>
          <w:rFonts w:eastAsia="Verdana" w:cs="Verdana"/>
        </w:rPr>
        <w:t xml:space="preserve"> was klaar in november 2007.</w:t>
      </w:r>
    </w:p>
    <w:p w:rsidR="002618A6" w:rsidRDefault="00754403" w:rsidP="002618A6">
      <w:pPr>
        <w:autoSpaceDE w:val="0"/>
        <w:autoSpaceDN w:val="0"/>
        <w:adjustRightInd w:val="0"/>
        <w:rPr>
          <w:rFonts w:eastAsia="Verdana" w:cs="Verdana"/>
        </w:rPr>
      </w:pPr>
    </w:p>
    <w:p w:rsidR="002618A6" w:rsidRPr="002618A6" w:rsidRDefault="00754403" w:rsidP="002618A6">
      <w:pPr>
        <w:autoSpaceDE w:val="0"/>
        <w:autoSpaceDN w:val="0"/>
        <w:adjustRightInd w:val="0"/>
      </w:pPr>
      <w:r>
        <w:rPr>
          <w:rFonts w:eastAsia="Verdana" w:cs="Verdana"/>
        </w:rPr>
        <w:t>In deze vraag wil ik verder</w:t>
      </w:r>
      <w:r>
        <w:rPr>
          <w:rFonts w:eastAsia="Verdana" w:cs="Verdana"/>
        </w:rPr>
        <w:t xml:space="preserve"> ingaan</w:t>
      </w:r>
      <w:r>
        <w:rPr>
          <w:rFonts w:eastAsia="Verdana" w:cs="Verdana"/>
        </w:rPr>
        <w:t xml:space="preserve"> </w:t>
      </w:r>
      <w:r>
        <w:rPr>
          <w:rFonts w:eastAsia="Verdana" w:cs="Verdana"/>
        </w:rPr>
        <w:t xml:space="preserve">op twee gevaarlijke punten, namelijk </w:t>
      </w:r>
      <w:r w:rsidR="00B1138F">
        <w:rPr>
          <w:rFonts w:eastAsia="Verdana" w:cs="Verdana"/>
        </w:rPr>
        <w:t xml:space="preserve">de </w:t>
      </w:r>
      <w:r>
        <w:rPr>
          <w:rFonts w:eastAsia="Verdana" w:cs="Verdana"/>
        </w:rPr>
        <w:t>punt</w:t>
      </w:r>
      <w:r w:rsidR="00B1138F">
        <w:rPr>
          <w:rFonts w:eastAsia="Verdana" w:cs="Verdana"/>
        </w:rPr>
        <w:t>en</w:t>
      </w:r>
      <w:r>
        <w:rPr>
          <w:rFonts w:eastAsia="Verdana" w:cs="Verdana"/>
        </w:rPr>
        <w:t xml:space="preserve"> 2007 en 2113.</w:t>
      </w:r>
    </w:p>
    <w:p w:rsidR="00D476CF" w:rsidRDefault="00754403" w:rsidP="002618A6">
      <w:r>
        <w:rPr>
          <w:rFonts w:eastAsia="Verdana" w:cs="Verdana"/>
        </w:rPr>
        <w:br/>
      </w:r>
      <w:r>
        <w:rPr>
          <w:rFonts w:eastAsia="Verdana" w:cs="Verdana"/>
        </w:rPr>
        <w:t xml:space="preserve">In 2009 </w:t>
      </w:r>
      <w:r w:rsidR="00B1138F">
        <w:rPr>
          <w:rFonts w:eastAsia="Verdana" w:cs="Verdana"/>
        </w:rPr>
        <w:t xml:space="preserve">was </w:t>
      </w:r>
      <w:r>
        <w:rPr>
          <w:rFonts w:eastAsia="Verdana" w:cs="Verdana"/>
        </w:rPr>
        <w:t>er een beperkte aanpassing</w:t>
      </w:r>
      <w:r>
        <w:rPr>
          <w:rFonts w:eastAsia="Verdana" w:cs="Verdana"/>
        </w:rPr>
        <w:t xml:space="preserve"> van het </w:t>
      </w:r>
      <w:r w:rsidR="00B1138F">
        <w:rPr>
          <w:rFonts w:eastAsia="Verdana" w:cs="Verdana"/>
        </w:rPr>
        <w:t>g</w:t>
      </w:r>
      <w:r w:rsidRPr="00254B39">
        <w:rPr>
          <w:rFonts w:eastAsia="Verdana" w:cs="Verdana"/>
        </w:rPr>
        <w:t>evaarlijk punt 2007 (afrittencomplex N26 en de E314)</w:t>
      </w:r>
      <w:r>
        <w:rPr>
          <w:rFonts w:eastAsia="Verdana" w:cs="Verdana"/>
        </w:rPr>
        <w:t xml:space="preserve"> </w:t>
      </w:r>
      <w:r>
        <w:rPr>
          <w:rFonts w:eastAsia="Verdana" w:cs="Verdana"/>
        </w:rPr>
        <w:t>waarbij rechtsdraaiend verkeer dat van de snelweg komt wel mee in de verkeerslichtenregeling kom</w:t>
      </w:r>
      <w:r>
        <w:rPr>
          <w:rFonts w:eastAsia="Verdana" w:cs="Verdana"/>
        </w:rPr>
        <w:t xml:space="preserve">t. Daardoor worden er </w:t>
      </w:r>
      <w:r w:rsidR="00B1138F">
        <w:rPr>
          <w:rFonts w:eastAsia="Verdana" w:cs="Verdana"/>
        </w:rPr>
        <w:t>twee</w:t>
      </w:r>
      <w:r>
        <w:rPr>
          <w:rFonts w:eastAsia="Verdana" w:cs="Verdana"/>
        </w:rPr>
        <w:t xml:space="preserve"> van de </w:t>
      </w:r>
      <w:r w:rsidR="00B1138F">
        <w:rPr>
          <w:rFonts w:eastAsia="Verdana" w:cs="Verdana"/>
        </w:rPr>
        <w:t>vijf</w:t>
      </w:r>
      <w:r>
        <w:rPr>
          <w:rFonts w:eastAsia="Verdana" w:cs="Verdana"/>
        </w:rPr>
        <w:t xml:space="preserve"> kritieke punten voor fietsers weggewerkt.</w:t>
      </w:r>
      <w:r>
        <w:rPr>
          <w:rFonts w:eastAsia="Verdana" w:cs="Verdana"/>
        </w:rPr>
        <w:t xml:space="preserve"> </w:t>
      </w:r>
      <w:r>
        <w:rPr>
          <w:rFonts w:eastAsia="Verdana" w:cs="Verdana"/>
        </w:rPr>
        <w:t>In 20</w:t>
      </w:r>
      <w:r>
        <w:rPr>
          <w:rFonts w:eastAsia="Verdana" w:cs="Verdana"/>
        </w:rPr>
        <w:t>10 lanceer</w:t>
      </w:r>
      <w:r w:rsidR="00B1138F">
        <w:rPr>
          <w:rFonts w:eastAsia="Verdana" w:cs="Verdana"/>
        </w:rPr>
        <w:t>de</w:t>
      </w:r>
      <w:r>
        <w:rPr>
          <w:rFonts w:eastAsia="Verdana" w:cs="Verdana"/>
        </w:rPr>
        <w:t xml:space="preserve"> AWV</w:t>
      </w:r>
      <w:r w:rsidR="00B1138F">
        <w:rPr>
          <w:rFonts w:eastAsia="Verdana" w:cs="Verdana"/>
        </w:rPr>
        <w:t xml:space="preserve"> (Agentschap Wegen en Verkeer)</w:t>
      </w:r>
      <w:r>
        <w:rPr>
          <w:rFonts w:eastAsia="Verdana" w:cs="Verdana"/>
        </w:rPr>
        <w:t xml:space="preserve"> het voorstel voor twee fietsbruggen over de E314 die elk 200m links en rechts van de N26 worden</w:t>
      </w:r>
      <w:r w:rsidR="00B1138F">
        <w:rPr>
          <w:rFonts w:eastAsia="Verdana" w:cs="Verdana"/>
        </w:rPr>
        <w:t xml:space="preserve"> gepland</w:t>
      </w:r>
      <w:r>
        <w:rPr>
          <w:rFonts w:eastAsia="Verdana" w:cs="Verdana"/>
        </w:rPr>
        <w:t>.</w:t>
      </w:r>
      <w:r>
        <w:rPr>
          <w:rFonts w:eastAsia="Verdana" w:cs="Verdana"/>
        </w:rPr>
        <w:t xml:space="preserve"> </w:t>
      </w:r>
      <w:r>
        <w:rPr>
          <w:rFonts w:eastAsia="Verdana" w:cs="Verdana"/>
        </w:rPr>
        <w:t>In 2014 start</w:t>
      </w:r>
      <w:r w:rsidR="00B1138F">
        <w:rPr>
          <w:rFonts w:eastAsia="Verdana" w:cs="Verdana"/>
        </w:rPr>
        <w:t>te</w:t>
      </w:r>
      <w:r>
        <w:rPr>
          <w:rFonts w:eastAsia="Verdana" w:cs="Verdana"/>
        </w:rPr>
        <w:t xml:space="preserve"> de discussie over andere fietsprojecten </w:t>
      </w:r>
      <w:r>
        <w:rPr>
          <w:rFonts w:eastAsia="Verdana" w:cs="Verdana"/>
        </w:rPr>
        <w:t>(N2 Brusselsesteenweg, fietsontsluiting Gasthuisberg, …)</w:t>
      </w:r>
      <w:r>
        <w:rPr>
          <w:rFonts w:eastAsia="Verdana" w:cs="Verdana"/>
        </w:rPr>
        <w:t>.</w:t>
      </w:r>
      <w:r>
        <w:rPr>
          <w:rFonts w:eastAsia="Verdana" w:cs="Verdana"/>
        </w:rPr>
        <w:t xml:space="preserve"> </w:t>
      </w:r>
      <w:r>
        <w:rPr>
          <w:rFonts w:eastAsia="Verdana" w:cs="Verdana"/>
        </w:rPr>
        <w:t>In 2015 raakt</w:t>
      </w:r>
      <w:r w:rsidR="00B1138F">
        <w:rPr>
          <w:rFonts w:eastAsia="Verdana" w:cs="Verdana"/>
        </w:rPr>
        <w:t>e</w:t>
      </w:r>
      <w:r>
        <w:rPr>
          <w:rFonts w:eastAsia="Verdana" w:cs="Verdana"/>
        </w:rPr>
        <w:t xml:space="preserve"> de studieopdracht die AWV aanvankelijk in 2010 zou starten, gegund. Het ontwerpbureau Arcadis zou een concreet voorstel technisch uitwerken. </w:t>
      </w:r>
      <w:r w:rsidR="00B1138F">
        <w:rPr>
          <w:rFonts w:eastAsia="Verdana" w:cs="Verdana"/>
        </w:rPr>
        <w:t>O</w:t>
      </w:r>
      <w:r>
        <w:rPr>
          <w:rFonts w:eastAsia="Verdana" w:cs="Verdana"/>
        </w:rPr>
        <w:t xml:space="preserve">p een schriftelijke vraag </w:t>
      </w:r>
      <w:r>
        <w:rPr>
          <w:rFonts w:eastAsia="Verdana" w:cs="Verdana"/>
        </w:rPr>
        <w:t xml:space="preserve">van </w:t>
      </w:r>
      <w:r>
        <w:rPr>
          <w:rFonts w:eastAsia="Verdana" w:cs="Verdana"/>
        </w:rPr>
        <w:t xml:space="preserve">Lorin Parys (vraag </w:t>
      </w:r>
      <w:r w:rsidR="00B1138F">
        <w:rPr>
          <w:rFonts w:eastAsia="Verdana" w:cs="Verdana"/>
        </w:rPr>
        <w:t xml:space="preserve">nr. </w:t>
      </w:r>
      <w:r>
        <w:rPr>
          <w:rFonts w:eastAsia="Verdana" w:cs="Verdana"/>
        </w:rPr>
        <w:t>531 van 21 januari 2015) antwoord</w:t>
      </w:r>
      <w:r w:rsidR="00B1138F">
        <w:rPr>
          <w:rFonts w:eastAsia="Verdana" w:cs="Verdana"/>
        </w:rPr>
        <w:t>de</w:t>
      </w:r>
      <w:r>
        <w:rPr>
          <w:rFonts w:eastAsia="Verdana" w:cs="Verdana"/>
        </w:rPr>
        <w:t xml:space="preserve"> de minister: “Het Agentschap Wegen en Verkee</w:t>
      </w:r>
      <w:r>
        <w:rPr>
          <w:rFonts w:eastAsia="Verdana" w:cs="Verdana"/>
        </w:rPr>
        <w:t>r</w:t>
      </w:r>
      <w:r>
        <w:rPr>
          <w:rFonts w:eastAsia="Verdana" w:cs="Verdana"/>
        </w:rPr>
        <w:t xml:space="preserve"> en de gemeente Herent hebben in 2013 een gezamenlijke studieopdracht uitgeschreven voor de herinrichting van de </w:t>
      </w:r>
      <w:r>
        <w:rPr>
          <w:rFonts w:eastAsia="Verdana" w:cs="Verdana"/>
        </w:rPr>
        <w:t xml:space="preserve">ganse </w:t>
      </w:r>
      <w:r>
        <w:rPr>
          <w:rFonts w:eastAsia="Verdana" w:cs="Verdana"/>
        </w:rPr>
        <w:t xml:space="preserve">zone rond de E314. Deze </w:t>
      </w:r>
      <w:r>
        <w:rPr>
          <w:rFonts w:eastAsia="Verdana" w:cs="Verdana"/>
        </w:rPr>
        <w:t>ontwerpstudie werd opgeschort ten gevolg</w:t>
      </w:r>
      <w:r>
        <w:rPr>
          <w:rFonts w:eastAsia="Verdana" w:cs="Verdana"/>
        </w:rPr>
        <w:t>e van de vraag van de gemeente H</w:t>
      </w:r>
      <w:r>
        <w:rPr>
          <w:rFonts w:eastAsia="Verdana" w:cs="Verdana"/>
        </w:rPr>
        <w:t>erent voor de opmaak van een masterplan voor de N26, waarbij een deel van de N26 ingetunneld zou kunnen worden. De effectieve kosten, de mogelijkheid tot realisatie en de timing hierva</w:t>
      </w:r>
      <w:r>
        <w:rPr>
          <w:rFonts w:eastAsia="Verdana" w:cs="Verdana"/>
        </w:rPr>
        <w:t xml:space="preserve">n beïnvloeden de maatregelen die al dan niet kunnen genomen worden ter hoogte van het kruispunt E314 op korte en middellange termijn. De gemeente Herent heeft intussen deze keuzes gemaakt en binnenkort kan worden verder gegaan met de ontwerpopdracht in de </w:t>
      </w:r>
      <w:r>
        <w:rPr>
          <w:rFonts w:eastAsia="Verdana" w:cs="Verdana"/>
        </w:rPr>
        <w:t>zone E314. Tegen eind 2015 zal hierin een definitieve keuze gemaakt kunnen worden.”</w:t>
      </w:r>
    </w:p>
    <w:p w:rsidR="00B1138F" w:rsidRDefault="00B1138F" w:rsidP="002618A6">
      <w:pPr>
        <w:rPr>
          <w:rFonts w:eastAsia="Verdana" w:cs="Verdana"/>
        </w:rPr>
      </w:pPr>
    </w:p>
    <w:p w:rsidR="000A47C9" w:rsidRDefault="00754403" w:rsidP="002618A6">
      <w:r>
        <w:rPr>
          <w:rFonts w:eastAsia="Verdana" w:cs="Verdana"/>
        </w:rPr>
        <w:t>Het kruispunt Kareelveld en de N26 (gevaarlijk punt 2113)</w:t>
      </w:r>
      <w:r>
        <w:rPr>
          <w:rFonts w:eastAsia="Verdana" w:cs="Verdana"/>
        </w:rPr>
        <w:t xml:space="preserve"> wordt s</w:t>
      </w:r>
      <w:r>
        <w:rPr>
          <w:rFonts w:eastAsia="Verdana" w:cs="Verdana"/>
        </w:rPr>
        <w:t xml:space="preserve">inds de invoering van het circulatieplan van de stad Leuven steeds meer gebruikt door </w:t>
      </w:r>
      <w:r>
        <w:rPr>
          <w:rFonts w:eastAsia="Verdana" w:cs="Verdana"/>
        </w:rPr>
        <w:t xml:space="preserve">autobestuurders </w:t>
      </w:r>
      <w:r>
        <w:rPr>
          <w:rFonts w:eastAsia="Verdana" w:cs="Verdana"/>
        </w:rPr>
        <w:t>die</w:t>
      </w:r>
      <w:r>
        <w:rPr>
          <w:rFonts w:eastAsia="Verdana" w:cs="Verdana"/>
        </w:rPr>
        <w:t xml:space="preserve"> </w:t>
      </w:r>
      <w:r>
        <w:rPr>
          <w:rFonts w:eastAsia="Verdana" w:cs="Verdana"/>
        </w:rPr>
        <w:t xml:space="preserve">via </w:t>
      </w:r>
      <w:r>
        <w:rPr>
          <w:rFonts w:eastAsia="Verdana" w:cs="Verdana"/>
        </w:rPr>
        <w:t>Kareel</w:t>
      </w:r>
      <w:r>
        <w:rPr>
          <w:rFonts w:eastAsia="Verdana" w:cs="Verdana"/>
        </w:rPr>
        <w:t>veld de N26 willen oversteken</w:t>
      </w:r>
      <w:r>
        <w:rPr>
          <w:rFonts w:eastAsia="Verdana" w:cs="Verdana"/>
        </w:rPr>
        <w:t xml:space="preserve"> en dit vanuit beide richtingen</w:t>
      </w:r>
      <w:r>
        <w:rPr>
          <w:rFonts w:eastAsia="Verdana" w:cs="Verdana"/>
        </w:rPr>
        <w:t>. Dit is een gevaarlijke situatie omdat er enkel verkeerslichten</w:t>
      </w:r>
      <w:r>
        <w:rPr>
          <w:rFonts w:eastAsia="Verdana" w:cs="Verdana"/>
        </w:rPr>
        <w:t xml:space="preserve"> op de N26 </w:t>
      </w:r>
      <w:r>
        <w:rPr>
          <w:rFonts w:eastAsia="Verdana" w:cs="Verdana"/>
        </w:rPr>
        <w:t xml:space="preserve">staan na </w:t>
      </w:r>
      <w:r>
        <w:rPr>
          <w:rFonts w:eastAsia="Verdana" w:cs="Verdana"/>
        </w:rPr>
        <w:t xml:space="preserve">de </w:t>
      </w:r>
      <w:r>
        <w:rPr>
          <w:rFonts w:eastAsia="Verdana" w:cs="Verdana"/>
        </w:rPr>
        <w:t>kruis</w:t>
      </w:r>
      <w:r>
        <w:rPr>
          <w:rFonts w:eastAsia="Verdana" w:cs="Verdana"/>
        </w:rPr>
        <w:t xml:space="preserve">ing met Kareelveld </w:t>
      </w:r>
      <w:r>
        <w:rPr>
          <w:rFonts w:eastAsia="Verdana" w:cs="Verdana"/>
        </w:rPr>
        <w:lastRenderedPageBreak/>
        <w:t xml:space="preserve">indien men vanuit het centrum van de stad Leuven komt. </w:t>
      </w:r>
      <w:r>
        <w:rPr>
          <w:rFonts w:eastAsia="Verdana" w:cs="Verdana"/>
        </w:rPr>
        <w:t>Bij file</w:t>
      </w:r>
      <w:r>
        <w:rPr>
          <w:rFonts w:eastAsia="Verdana" w:cs="Verdana"/>
        </w:rPr>
        <w:t xml:space="preserve"> (wat het</w:t>
      </w:r>
      <w:r>
        <w:rPr>
          <w:rFonts w:eastAsia="Verdana" w:cs="Verdana"/>
        </w:rPr>
        <w:t xml:space="preserve"> geval is tijdens de spits</w:t>
      </w:r>
      <w:r>
        <w:rPr>
          <w:rFonts w:eastAsia="Verdana" w:cs="Verdana"/>
        </w:rPr>
        <w:t>momenten</w:t>
      </w:r>
      <w:r>
        <w:rPr>
          <w:rFonts w:eastAsia="Verdana" w:cs="Verdana"/>
        </w:rPr>
        <w:t>)</w:t>
      </w:r>
      <w:r>
        <w:rPr>
          <w:rFonts w:eastAsia="Verdana" w:cs="Verdana"/>
        </w:rPr>
        <w:t xml:space="preserve"> wordt het kruispunt zelfs geblokkeerd door mensen die op de N26 staan komende vanuit het centrum van</w:t>
      </w:r>
      <w:r>
        <w:rPr>
          <w:rFonts w:eastAsia="Verdana" w:cs="Verdana"/>
        </w:rPr>
        <w:t xml:space="preserve"> de stad</w:t>
      </w:r>
      <w:r>
        <w:rPr>
          <w:rFonts w:eastAsia="Verdana" w:cs="Verdana"/>
        </w:rPr>
        <w:t xml:space="preserve"> Leuven.</w:t>
      </w:r>
      <w:r>
        <w:rPr>
          <w:rFonts w:eastAsia="Verdana" w:cs="Verdana"/>
        </w:rPr>
        <w:t xml:space="preserve"> </w:t>
      </w:r>
    </w:p>
    <w:p w:rsidR="005A182D" w:rsidRDefault="00754403" w:rsidP="002618A6"/>
    <w:p w:rsidR="00B1138F" w:rsidRPr="00B1138F" w:rsidRDefault="007E6F6B" w:rsidP="00B1138F">
      <w:pPr>
        <w:pStyle w:val="Lijstalinea"/>
        <w:numPr>
          <w:ilvl w:val="0"/>
          <w:numId w:val="15"/>
        </w:numPr>
        <w:tabs>
          <w:tab w:val="left" w:pos="426"/>
        </w:tabs>
        <w:rPr>
          <w:rFonts w:eastAsia="Verdana" w:cs="Verdana"/>
        </w:rPr>
      </w:pPr>
      <w:r>
        <w:rPr>
          <w:rFonts w:eastAsia="Verdana" w:cs="Verdana"/>
        </w:rPr>
        <w:t xml:space="preserve">Kan de minister </w:t>
      </w:r>
      <w:r w:rsidR="00754403" w:rsidRPr="00B1138F">
        <w:rPr>
          <w:rFonts w:eastAsia="Verdana" w:cs="Verdana"/>
        </w:rPr>
        <w:t xml:space="preserve">een overzicht </w:t>
      </w:r>
      <w:r>
        <w:rPr>
          <w:rFonts w:eastAsia="Verdana" w:cs="Verdana"/>
        </w:rPr>
        <w:t xml:space="preserve">geven </w:t>
      </w:r>
      <w:r w:rsidR="00754403" w:rsidRPr="00B1138F">
        <w:rPr>
          <w:rFonts w:eastAsia="Verdana" w:cs="Verdana"/>
        </w:rPr>
        <w:t>(laatste 10 jaar) van het aantal verkeersongeva</w:t>
      </w:r>
      <w:r w:rsidR="00754403" w:rsidRPr="00B1138F">
        <w:rPr>
          <w:rFonts w:eastAsia="Verdana" w:cs="Verdana"/>
        </w:rPr>
        <w:t>llen d</w:t>
      </w:r>
      <w:r>
        <w:rPr>
          <w:rFonts w:eastAsia="Verdana" w:cs="Verdana"/>
        </w:rPr>
        <w:t>at</w:t>
      </w:r>
      <w:r w:rsidR="00754403" w:rsidRPr="00B1138F">
        <w:rPr>
          <w:rFonts w:eastAsia="Verdana" w:cs="Verdana"/>
        </w:rPr>
        <w:t xml:space="preserve"> zich op </w:t>
      </w:r>
      <w:r w:rsidR="00754403" w:rsidRPr="00B1138F">
        <w:rPr>
          <w:rFonts w:eastAsia="Verdana" w:cs="Verdana"/>
        </w:rPr>
        <w:t xml:space="preserve">het </w:t>
      </w:r>
      <w:r w:rsidR="00754403" w:rsidRPr="00B1138F">
        <w:rPr>
          <w:rFonts w:eastAsia="Verdana" w:cs="Verdana"/>
        </w:rPr>
        <w:t>afrittencomplex</w:t>
      </w:r>
      <w:r w:rsidR="00754403" w:rsidRPr="00B1138F">
        <w:rPr>
          <w:rFonts w:eastAsia="Verdana" w:cs="Verdana"/>
        </w:rPr>
        <w:t xml:space="preserve"> (gevaarlijk punt 2007)</w:t>
      </w:r>
      <w:r w:rsidR="00754403" w:rsidRPr="00B1138F">
        <w:rPr>
          <w:rFonts w:eastAsia="Verdana" w:cs="Verdana"/>
        </w:rPr>
        <w:t xml:space="preserve"> he</w:t>
      </w:r>
      <w:r>
        <w:rPr>
          <w:rFonts w:eastAsia="Verdana" w:cs="Verdana"/>
        </w:rPr>
        <w:t>eft</w:t>
      </w:r>
      <w:r w:rsidR="00754403" w:rsidRPr="00B1138F">
        <w:rPr>
          <w:rFonts w:eastAsia="Verdana" w:cs="Verdana"/>
        </w:rPr>
        <w:t xml:space="preserve"> voorgedaan? Graag een opsplitsing per jaar en per categorie (lichtgewond, zwaargewond, dodelijke afloop</w:t>
      </w:r>
      <w:r w:rsidR="00754403" w:rsidRPr="00B1138F">
        <w:rPr>
          <w:rFonts w:eastAsia="Verdana" w:cs="Verdana"/>
        </w:rPr>
        <w:t>, met of zonder zwakke weggebruikers</w:t>
      </w:r>
      <w:r w:rsidR="00754403" w:rsidRPr="00B1138F">
        <w:rPr>
          <w:rFonts w:eastAsia="Verdana" w:cs="Verdana"/>
        </w:rPr>
        <w:t>).</w:t>
      </w:r>
    </w:p>
    <w:p w:rsidR="00B1138F" w:rsidRPr="00B1138F" w:rsidRDefault="00B1138F" w:rsidP="002618A6">
      <w:pPr>
        <w:rPr>
          <w:rFonts w:eastAsia="Verdana" w:cs="Verdana"/>
        </w:rPr>
      </w:pPr>
    </w:p>
    <w:p w:rsidR="00483F41" w:rsidRPr="00B1138F" w:rsidRDefault="00754403" w:rsidP="00B1138F">
      <w:pPr>
        <w:pStyle w:val="Lijstalinea"/>
        <w:numPr>
          <w:ilvl w:val="0"/>
          <w:numId w:val="15"/>
        </w:numPr>
        <w:rPr>
          <w:rFonts w:eastAsia="Verdana" w:cs="Verdana"/>
        </w:rPr>
      </w:pPr>
      <w:r w:rsidRPr="00B1138F">
        <w:rPr>
          <w:rFonts w:eastAsia="Verdana" w:cs="Verdana"/>
        </w:rPr>
        <w:t>Graag een overzicht (laatste 10 jaar) van he</w:t>
      </w:r>
      <w:r w:rsidRPr="00B1138F">
        <w:rPr>
          <w:rFonts w:eastAsia="Verdana" w:cs="Verdana"/>
        </w:rPr>
        <w:t>t aantal verkeersongevallen d</w:t>
      </w:r>
      <w:r w:rsidR="007E6F6B">
        <w:rPr>
          <w:rFonts w:eastAsia="Verdana" w:cs="Verdana"/>
        </w:rPr>
        <w:t>at</w:t>
      </w:r>
      <w:r w:rsidRPr="00B1138F">
        <w:rPr>
          <w:rFonts w:eastAsia="Verdana" w:cs="Verdana"/>
        </w:rPr>
        <w:t xml:space="preserve"> zich op het kruispunt Kareelveld en de N26 (gevaarlijk punt 2</w:t>
      </w:r>
      <w:r w:rsidRPr="00B1138F">
        <w:rPr>
          <w:rFonts w:eastAsia="Verdana" w:cs="Verdana"/>
        </w:rPr>
        <w:t>113</w:t>
      </w:r>
      <w:r w:rsidRPr="00B1138F">
        <w:rPr>
          <w:rFonts w:eastAsia="Verdana" w:cs="Verdana"/>
        </w:rPr>
        <w:t>) he</w:t>
      </w:r>
      <w:r w:rsidR="007E6F6B">
        <w:rPr>
          <w:rFonts w:eastAsia="Verdana" w:cs="Verdana"/>
        </w:rPr>
        <w:t>eft</w:t>
      </w:r>
      <w:r w:rsidRPr="00B1138F">
        <w:rPr>
          <w:rFonts w:eastAsia="Verdana" w:cs="Verdana"/>
        </w:rPr>
        <w:t xml:space="preserve"> voorgedaan? Graag een opsplitsing per jaar en per categorie (lichtgewond, zwaargewond, dodelijke afloop, met of zonder zwakke weggebruikers).</w:t>
      </w:r>
    </w:p>
    <w:p w:rsidR="00B1138F" w:rsidRDefault="00B1138F" w:rsidP="002618A6"/>
    <w:p w:rsidR="005C5B60" w:rsidRPr="00B1138F" w:rsidRDefault="00754403" w:rsidP="00B1138F">
      <w:pPr>
        <w:pStyle w:val="Lijstalinea"/>
        <w:numPr>
          <w:ilvl w:val="0"/>
          <w:numId w:val="15"/>
        </w:numPr>
        <w:rPr>
          <w:rFonts w:eastAsia="Verdana" w:cs="Verdana"/>
        </w:rPr>
      </w:pPr>
      <w:r w:rsidRPr="00B1138F">
        <w:rPr>
          <w:rFonts w:eastAsia="Verdana" w:cs="Verdana"/>
        </w:rPr>
        <w:t xml:space="preserve">Hoever </w:t>
      </w:r>
      <w:r w:rsidRPr="00B1138F">
        <w:rPr>
          <w:rFonts w:eastAsia="Verdana" w:cs="Verdana"/>
        </w:rPr>
        <w:t>staat het met de studieopdracht van Arcadis opgestart in 2015? Is deze intussen afgerond? Indien neen, waarom niet en tegen wanneer zal deze studie worden afgerond? Indien ja, is deze studie beschikbaar voor het Vlaams Parlement en w</w:t>
      </w:r>
      <w:r w:rsidR="007E6F6B">
        <w:rPr>
          <w:rFonts w:eastAsia="Verdana" w:cs="Verdana"/>
        </w:rPr>
        <w:t>at</w:t>
      </w:r>
      <w:r w:rsidRPr="00B1138F">
        <w:rPr>
          <w:rFonts w:eastAsia="Verdana" w:cs="Verdana"/>
        </w:rPr>
        <w:t xml:space="preserve"> zijn de belangrijk</w:t>
      </w:r>
      <w:r w:rsidRPr="00B1138F">
        <w:rPr>
          <w:rFonts w:eastAsia="Verdana" w:cs="Verdana"/>
        </w:rPr>
        <w:t>ste conclusies en aanbevelingen van de studie?</w:t>
      </w:r>
    </w:p>
    <w:p w:rsidR="00B1138F" w:rsidRDefault="00B1138F" w:rsidP="002618A6"/>
    <w:p w:rsidR="007F7E54" w:rsidRPr="00B1138F" w:rsidRDefault="00754403" w:rsidP="00B1138F">
      <w:pPr>
        <w:pStyle w:val="Lijstalinea"/>
        <w:numPr>
          <w:ilvl w:val="0"/>
          <w:numId w:val="15"/>
        </w:numPr>
        <w:rPr>
          <w:rFonts w:eastAsia="Verdana" w:cs="Verdana"/>
        </w:rPr>
      </w:pPr>
      <w:r w:rsidRPr="00B1138F">
        <w:rPr>
          <w:rFonts w:eastAsia="Verdana" w:cs="Verdana"/>
        </w:rPr>
        <w:t>Staa</w:t>
      </w:r>
      <w:r w:rsidRPr="00B1138F">
        <w:rPr>
          <w:rFonts w:eastAsia="Verdana" w:cs="Verdana"/>
        </w:rPr>
        <w:t xml:space="preserve">t het </w:t>
      </w:r>
      <w:r w:rsidRPr="00B1138F">
        <w:rPr>
          <w:rFonts w:eastAsia="Verdana" w:cs="Verdana"/>
        </w:rPr>
        <w:t xml:space="preserve">afrittencomplex op de geactualiseerde lijst van gevaarlijke punten? Indien neen, waarom niet? </w:t>
      </w:r>
      <w:r w:rsidRPr="00B1138F">
        <w:rPr>
          <w:rFonts w:eastAsia="Verdana" w:cs="Verdana"/>
        </w:rPr>
        <w:t>Wat is de stand van zaken in dit dossier? W</w:t>
      </w:r>
      <w:r w:rsidR="007E6F6B">
        <w:rPr>
          <w:rFonts w:eastAsia="Verdana" w:cs="Verdana"/>
        </w:rPr>
        <w:t>at</w:t>
      </w:r>
      <w:r w:rsidRPr="00B1138F">
        <w:rPr>
          <w:rFonts w:eastAsia="Verdana" w:cs="Verdana"/>
        </w:rPr>
        <w:t xml:space="preserve"> is de verdere timing en planning</w:t>
      </w:r>
      <w:r w:rsidRPr="00B1138F">
        <w:rPr>
          <w:rFonts w:eastAsia="Verdana" w:cs="Verdana"/>
        </w:rPr>
        <w:t xml:space="preserve"> van aanpak</w:t>
      </w:r>
      <w:r w:rsidRPr="00B1138F">
        <w:rPr>
          <w:rFonts w:eastAsia="Verdana" w:cs="Verdana"/>
        </w:rPr>
        <w:t>? Werd er een</w:t>
      </w:r>
      <w:r w:rsidRPr="00B1138F">
        <w:rPr>
          <w:rFonts w:eastAsia="Verdana" w:cs="Verdana"/>
        </w:rPr>
        <w:t xml:space="preserve"> definitieve keuze van oplossing ge</w:t>
      </w:r>
      <w:r w:rsidR="007E6F6B">
        <w:rPr>
          <w:rFonts w:eastAsia="Verdana" w:cs="Verdana"/>
        </w:rPr>
        <w:t>maakt</w:t>
      </w:r>
      <w:r w:rsidRPr="00B1138F">
        <w:rPr>
          <w:rFonts w:eastAsia="Verdana" w:cs="Verdana"/>
        </w:rPr>
        <w:t>?</w:t>
      </w:r>
    </w:p>
    <w:p w:rsidR="00B1138F" w:rsidRDefault="00B1138F" w:rsidP="002618A6"/>
    <w:p w:rsidR="00483F41" w:rsidRPr="00B1138F" w:rsidRDefault="00754403" w:rsidP="00B1138F">
      <w:pPr>
        <w:pStyle w:val="Lijstalinea"/>
        <w:numPr>
          <w:ilvl w:val="0"/>
          <w:numId w:val="15"/>
        </w:numPr>
        <w:rPr>
          <w:rFonts w:eastAsia="Verdana" w:cs="Verdana"/>
        </w:rPr>
      </w:pPr>
      <w:r w:rsidRPr="00B1138F">
        <w:rPr>
          <w:rFonts w:eastAsia="Verdana" w:cs="Verdana"/>
        </w:rPr>
        <w:t xml:space="preserve">Staat het </w:t>
      </w:r>
      <w:r w:rsidRPr="00B1138F">
        <w:rPr>
          <w:rFonts w:eastAsia="Verdana" w:cs="Verdana"/>
        </w:rPr>
        <w:t xml:space="preserve">kruispunt Kareelveld en de N26 op de geactualiseerde lijst van gevaarlijke punten? Indien neen, waarom niet? </w:t>
      </w:r>
      <w:r w:rsidRPr="00B1138F">
        <w:rPr>
          <w:rFonts w:eastAsia="Verdana" w:cs="Verdana"/>
        </w:rPr>
        <w:t xml:space="preserve">Zal het kruispunt verkeersveiliger worden aangelegd? </w:t>
      </w:r>
      <w:r w:rsidRPr="00B1138F">
        <w:rPr>
          <w:rFonts w:eastAsia="Verdana" w:cs="Verdana"/>
        </w:rPr>
        <w:t>W</w:t>
      </w:r>
      <w:r w:rsidR="007E6F6B">
        <w:rPr>
          <w:rFonts w:eastAsia="Verdana" w:cs="Verdana"/>
        </w:rPr>
        <w:t>at</w:t>
      </w:r>
      <w:r w:rsidRPr="00B1138F">
        <w:rPr>
          <w:rFonts w:eastAsia="Verdana" w:cs="Verdana"/>
        </w:rPr>
        <w:t xml:space="preserve"> is de verdere timing en planning</w:t>
      </w:r>
      <w:r w:rsidRPr="00B1138F">
        <w:rPr>
          <w:rFonts w:eastAsia="Verdana" w:cs="Verdana"/>
        </w:rPr>
        <w:t xml:space="preserve"> va</w:t>
      </w:r>
      <w:r w:rsidRPr="00B1138F">
        <w:rPr>
          <w:rFonts w:eastAsia="Verdana" w:cs="Verdana"/>
        </w:rPr>
        <w:t>n aanpak</w:t>
      </w:r>
      <w:r w:rsidRPr="00B1138F">
        <w:rPr>
          <w:rFonts w:eastAsia="Verdana" w:cs="Verdana"/>
        </w:rPr>
        <w:t xml:space="preserve">? </w:t>
      </w:r>
    </w:p>
    <w:p w:rsidR="00B1138F" w:rsidRDefault="00B1138F" w:rsidP="00483F41"/>
    <w:p w:rsidR="007E6F6B" w:rsidRPr="007E6F6B" w:rsidRDefault="00754403" w:rsidP="00B1138F">
      <w:pPr>
        <w:pStyle w:val="Lijstalinea"/>
        <w:numPr>
          <w:ilvl w:val="0"/>
          <w:numId w:val="15"/>
        </w:numPr>
      </w:pPr>
      <w:r w:rsidRPr="00B1138F">
        <w:rPr>
          <w:rFonts w:eastAsia="Verdana" w:cs="Verdana"/>
        </w:rPr>
        <w:t xml:space="preserve">Naar aanleiding van een communicatie van de minister op 9 maart 2018 over de aanleg van spitsstroken en geluidsschermen op de E314, werd ook melding gemaakt van de fietsbrug over de E314 ter hoogte van Gasthuisberg. </w:t>
      </w:r>
    </w:p>
    <w:p w:rsidR="007E6F6B" w:rsidRPr="007E6F6B" w:rsidRDefault="007E6F6B" w:rsidP="007E6F6B">
      <w:pPr>
        <w:pStyle w:val="Lijstalinea"/>
        <w:rPr>
          <w:rFonts w:eastAsia="Verdana" w:cs="Verdana"/>
        </w:rPr>
      </w:pPr>
    </w:p>
    <w:p w:rsidR="0001398C" w:rsidRDefault="00754403" w:rsidP="007E6F6B">
      <w:pPr>
        <w:pStyle w:val="Lijstalinea"/>
        <w:ind w:left="360"/>
      </w:pPr>
      <w:r w:rsidRPr="00B1138F">
        <w:rPr>
          <w:rFonts w:eastAsia="Verdana" w:cs="Verdana"/>
        </w:rPr>
        <w:t xml:space="preserve">Waarom wordt deze fietsbrug </w:t>
      </w:r>
      <w:r w:rsidRPr="00B1138F">
        <w:rPr>
          <w:rFonts w:eastAsia="Verdana" w:cs="Verdana"/>
        </w:rPr>
        <w:t>eerder gebouwd dan de twee fietsbruggen die reeds in 2010 werden voorgesteld?</w:t>
      </w:r>
    </w:p>
    <w:sectPr w:rsidR="0001398C" w:rsidSect="00D07EAC">
      <w:headerReference w:type="even" r:id="rId9"/>
      <w:footerReference w:type="even"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403" w:rsidRDefault="00754403">
      <w:r>
        <w:separator/>
      </w:r>
    </w:p>
  </w:endnote>
  <w:endnote w:type="continuationSeparator" w:id="0">
    <w:p w:rsidR="00754403" w:rsidRDefault="0075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Vet">
    <w:altName w:val="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754403"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75FB1" w:rsidRDefault="00754403" w:rsidP="00D75FB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403" w:rsidRDefault="00754403">
      <w:r>
        <w:separator/>
      </w:r>
    </w:p>
  </w:footnote>
  <w:footnote w:type="continuationSeparator" w:id="0">
    <w:p w:rsidR="00754403" w:rsidRDefault="00754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8E" w:rsidRDefault="00754403"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8108E" w:rsidRDefault="00754403" w:rsidP="0088108E">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5D" w:rsidRDefault="00754403">
    <w:pPr>
      <w:pStyle w:val="Koptekst"/>
    </w:pPr>
    <w:r>
      <w:rPr>
        <w:noProof/>
        <w:lang w:val="nl-BE" w:eastAsia="nl-BE"/>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634"/>
    <w:multiLevelType w:val="hybridMultilevel"/>
    <w:tmpl w:val="5344CD7A"/>
    <w:lvl w:ilvl="0" w:tplc="841CA3BC">
      <w:start w:val="1"/>
      <w:numFmt w:val="decimal"/>
      <w:lvlText w:val="%1."/>
      <w:lvlJc w:val="left"/>
      <w:pPr>
        <w:tabs>
          <w:tab w:val="num" w:pos="360"/>
        </w:tabs>
        <w:ind w:left="360" w:hanging="360"/>
      </w:pPr>
    </w:lvl>
    <w:lvl w:ilvl="1" w:tplc="0B760030" w:tentative="1">
      <w:start w:val="1"/>
      <w:numFmt w:val="lowerLetter"/>
      <w:lvlText w:val="%2."/>
      <w:lvlJc w:val="left"/>
      <w:pPr>
        <w:tabs>
          <w:tab w:val="num" w:pos="1080"/>
        </w:tabs>
        <w:ind w:left="1080" w:hanging="360"/>
      </w:pPr>
    </w:lvl>
    <w:lvl w:ilvl="2" w:tplc="6D04B102" w:tentative="1">
      <w:start w:val="1"/>
      <w:numFmt w:val="lowerRoman"/>
      <w:lvlText w:val="%3."/>
      <w:lvlJc w:val="right"/>
      <w:pPr>
        <w:tabs>
          <w:tab w:val="num" w:pos="1800"/>
        </w:tabs>
        <w:ind w:left="1800" w:hanging="180"/>
      </w:pPr>
    </w:lvl>
    <w:lvl w:ilvl="3" w:tplc="3DEE479A" w:tentative="1">
      <w:start w:val="1"/>
      <w:numFmt w:val="decimal"/>
      <w:lvlText w:val="%4."/>
      <w:lvlJc w:val="left"/>
      <w:pPr>
        <w:tabs>
          <w:tab w:val="num" w:pos="2520"/>
        </w:tabs>
        <w:ind w:left="2520" w:hanging="360"/>
      </w:pPr>
    </w:lvl>
    <w:lvl w:ilvl="4" w:tplc="6C848806" w:tentative="1">
      <w:start w:val="1"/>
      <w:numFmt w:val="lowerLetter"/>
      <w:lvlText w:val="%5."/>
      <w:lvlJc w:val="left"/>
      <w:pPr>
        <w:tabs>
          <w:tab w:val="num" w:pos="3240"/>
        </w:tabs>
        <w:ind w:left="3240" w:hanging="360"/>
      </w:pPr>
    </w:lvl>
    <w:lvl w:ilvl="5" w:tplc="BD12EA04" w:tentative="1">
      <w:start w:val="1"/>
      <w:numFmt w:val="lowerRoman"/>
      <w:lvlText w:val="%6."/>
      <w:lvlJc w:val="right"/>
      <w:pPr>
        <w:tabs>
          <w:tab w:val="num" w:pos="3960"/>
        </w:tabs>
        <w:ind w:left="3960" w:hanging="180"/>
      </w:pPr>
    </w:lvl>
    <w:lvl w:ilvl="6" w:tplc="30AA6DAA" w:tentative="1">
      <w:start w:val="1"/>
      <w:numFmt w:val="decimal"/>
      <w:lvlText w:val="%7."/>
      <w:lvlJc w:val="left"/>
      <w:pPr>
        <w:tabs>
          <w:tab w:val="num" w:pos="4680"/>
        </w:tabs>
        <w:ind w:left="4680" w:hanging="360"/>
      </w:pPr>
    </w:lvl>
    <w:lvl w:ilvl="7" w:tplc="A68A70FE" w:tentative="1">
      <w:start w:val="1"/>
      <w:numFmt w:val="lowerLetter"/>
      <w:lvlText w:val="%8."/>
      <w:lvlJc w:val="left"/>
      <w:pPr>
        <w:tabs>
          <w:tab w:val="num" w:pos="5400"/>
        </w:tabs>
        <w:ind w:left="5400" w:hanging="360"/>
      </w:pPr>
    </w:lvl>
    <w:lvl w:ilvl="8" w:tplc="3CAA9792" w:tentative="1">
      <w:start w:val="1"/>
      <w:numFmt w:val="lowerRoman"/>
      <w:lvlText w:val="%9."/>
      <w:lvlJc w:val="right"/>
      <w:pPr>
        <w:tabs>
          <w:tab w:val="num" w:pos="6120"/>
        </w:tabs>
        <w:ind w:left="6120" w:hanging="180"/>
      </w:pPr>
    </w:lvl>
  </w:abstractNum>
  <w:abstractNum w:abstractNumId="1">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1C48BF"/>
    <w:multiLevelType w:val="hybridMultilevel"/>
    <w:tmpl w:val="021C5C00"/>
    <w:lvl w:ilvl="0" w:tplc="EF8EAC76">
      <w:start w:val="1"/>
      <w:numFmt w:val="bullet"/>
      <w:pStyle w:val="Lijstalinea1"/>
      <w:lvlText w:val=""/>
      <w:lvlJc w:val="left"/>
      <w:pPr>
        <w:tabs>
          <w:tab w:val="num" w:pos="-360"/>
        </w:tabs>
        <w:ind w:left="360" w:hanging="360"/>
      </w:pPr>
      <w:rPr>
        <w:rFonts w:ascii="Symbol" w:hAnsi="Symbol" w:hint="default"/>
        <w:color w:val="808080"/>
      </w:rPr>
    </w:lvl>
    <w:lvl w:ilvl="1" w:tplc="B734D4B0" w:tentative="1">
      <w:start w:val="1"/>
      <w:numFmt w:val="bullet"/>
      <w:lvlText w:val="o"/>
      <w:lvlJc w:val="left"/>
      <w:pPr>
        <w:ind w:left="1080" w:hanging="360"/>
      </w:pPr>
      <w:rPr>
        <w:rFonts w:ascii="Courier New" w:hAnsi="Courier New" w:cs="Courier New" w:hint="default"/>
      </w:rPr>
    </w:lvl>
    <w:lvl w:ilvl="2" w:tplc="002ACB6E" w:tentative="1">
      <w:start w:val="1"/>
      <w:numFmt w:val="bullet"/>
      <w:lvlText w:val=""/>
      <w:lvlJc w:val="left"/>
      <w:pPr>
        <w:ind w:left="1800" w:hanging="360"/>
      </w:pPr>
      <w:rPr>
        <w:rFonts w:ascii="Wingdings" w:hAnsi="Wingdings" w:hint="default"/>
      </w:rPr>
    </w:lvl>
    <w:lvl w:ilvl="3" w:tplc="F6384B5C" w:tentative="1">
      <w:start w:val="1"/>
      <w:numFmt w:val="bullet"/>
      <w:lvlText w:val=""/>
      <w:lvlJc w:val="left"/>
      <w:pPr>
        <w:ind w:left="2520" w:hanging="360"/>
      </w:pPr>
      <w:rPr>
        <w:rFonts w:ascii="Symbol" w:hAnsi="Symbol" w:hint="default"/>
      </w:rPr>
    </w:lvl>
    <w:lvl w:ilvl="4" w:tplc="733419B2" w:tentative="1">
      <w:start w:val="1"/>
      <w:numFmt w:val="bullet"/>
      <w:lvlText w:val="o"/>
      <w:lvlJc w:val="left"/>
      <w:pPr>
        <w:ind w:left="3240" w:hanging="360"/>
      </w:pPr>
      <w:rPr>
        <w:rFonts w:ascii="Courier New" w:hAnsi="Courier New" w:cs="Courier New" w:hint="default"/>
      </w:rPr>
    </w:lvl>
    <w:lvl w:ilvl="5" w:tplc="3BEC3C08" w:tentative="1">
      <w:start w:val="1"/>
      <w:numFmt w:val="bullet"/>
      <w:lvlText w:val=""/>
      <w:lvlJc w:val="left"/>
      <w:pPr>
        <w:ind w:left="3960" w:hanging="360"/>
      </w:pPr>
      <w:rPr>
        <w:rFonts w:ascii="Wingdings" w:hAnsi="Wingdings" w:hint="default"/>
      </w:rPr>
    </w:lvl>
    <w:lvl w:ilvl="6" w:tplc="81307F06" w:tentative="1">
      <w:start w:val="1"/>
      <w:numFmt w:val="bullet"/>
      <w:lvlText w:val=""/>
      <w:lvlJc w:val="left"/>
      <w:pPr>
        <w:ind w:left="4680" w:hanging="360"/>
      </w:pPr>
      <w:rPr>
        <w:rFonts w:ascii="Symbol" w:hAnsi="Symbol" w:hint="default"/>
      </w:rPr>
    </w:lvl>
    <w:lvl w:ilvl="7" w:tplc="94F4FE8C" w:tentative="1">
      <w:start w:val="1"/>
      <w:numFmt w:val="bullet"/>
      <w:lvlText w:val="o"/>
      <w:lvlJc w:val="left"/>
      <w:pPr>
        <w:ind w:left="5400" w:hanging="360"/>
      </w:pPr>
      <w:rPr>
        <w:rFonts w:ascii="Courier New" w:hAnsi="Courier New" w:cs="Courier New" w:hint="default"/>
      </w:rPr>
    </w:lvl>
    <w:lvl w:ilvl="8" w:tplc="E98054FC" w:tentative="1">
      <w:start w:val="1"/>
      <w:numFmt w:val="bullet"/>
      <w:lvlText w:val=""/>
      <w:lvlJc w:val="left"/>
      <w:pPr>
        <w:ind w:left="6120" w:hanging="360"/>
      </w:pPr>
      <w:rPr>
        <w:rFonts w:ascii="Wingdings" w:hAnsi="Wingdings" w:hint="default"/>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B17468"/>
    <w:multiLevelType w:val="hybridMultilevel"/>
    <w:tmpl w:val="904C4670"/>
    <w:lvl w:ilvl="0" w:tplc="06A425B4">
      <w:start w:val="1"/>
      <w:numFmt w:val="bullet"/>
      <w:lvlText w:val="o"/>
      <w:lvlJc w:val="left"/>
      <w:pPr>
        <w:ind w:left="720" w:hanging="360"/>
      </w:pPr>
      <w:rPr>
        <w:rFonts w:ascii="Courier New" w:hAnsi="Courier New" w:cs="Courier New" w:hint="default"/>
      </w:rPr>
    </w:lvl>
    <w:lvl w:ilvl="1" w:tplc="B2BEA4FC" w:tentative="1">
      <w:start w:val="1"/>
      <w:numFmt w:val="bullet"/>
      <w:lvlText w:val="o"/>
      <w:lvlJc w:val="left"/>
      <w:pPr>
        <w:ind w:left="1440" w:hanging="360"/>
      </w:pPr>
      <w:rPr>
        <w:rFonts w:ascii="Courier New" w:hAnsi="Courier New" w:cs="Courier New" w:hint="default"/>
      </w:rPr>
    </w:lvl>
    <w:lvl w:ilvl="2" w:tplc="CCA2219E" w:tentative="1">
      <w:start w:val="1"/>
      <w:numFmt w:val="bullet"/>
      <w:lvlText w:val=""/>
      <w:lvlJc w:val="left"/>
      <w:pPr>
        <w:ind w:left="2160" w:hanging="360"/>
      </w:pPr>
      <w:rPr>
        <w:rFonts w:ascii="Wingdings" w:hAnsi="Wingdings" w:hint="default"/>
      </w:rPr>
    </w:lvl>
    <w:lvl w:ilvl="3" w:tplc="EF04FEA0" w:tentative="1">
      <w:start w:val="1"/>
      <w:numFmt w:val="bullet"/>
      <w:lvlText w:val=""/>
      <w:lvlJc w:val="left"/>
      <w:pPr>
        <w:ind w:left="2880" w:hanging="360"/>
      </w:pPr>
      <w:rPr>
        <w:rFonts w:ascii="Symbol" w:hAnsi="Symbol" w:hint="default"/>
      </w:rPr>
    </w:lvl>
    <w:lvl w:ilvl="4" w:tplc="C4440E16" w:tentative="1">
      <w:start w:val="1"/>
      <w:numFmt w:val="bullet"/>
      <w:lvlText w:val="o"/>
      <w:lvlJc w:val="left"/>
      <w:pPr>
        <w:ind w:left="3600" w:hanging="360"/>
      </w:pPr>
      <w:rPr>
        <w:rFonts w:ascii="Courier New" w:hAnsi="Courier New" w:cs="Courier New" w:hint="default"/>
      </w:rPr>
    </w:lvl>
    <w:lvl w:ilvl="5" w:tplc="E8D603A6" w:tentative="1">
      <w:start w:val="1"/>
      <w:numFmt w:val="bullet"/>
      <w:lvlText w:val=""/>
      <w:lvlJc w:val="left"/>
      <w:pPr>
        <w:ind w:left="4320" w:hanging="360"/>
      </w:pPr>
      <w:rPr>
        <w:rFonts w:ascii="Wingdings" w:hAnsi="Wingdings" w:hint="default"/>
      </w:rPr>
    </w:lvl>
    <w:lvl w:ilvl="6" w:tplc="77E86F94" w:tentative="1">
      <w:start w:val="1"/>
      <w:numFmt w:val="bullet"/>
      <w:lvlText w:val=""/>
      <w:lvlJc w:val="left"/>
      <w:pPr>
        <w:ind w:left="5040" w:hanging="360"/>
      </w:pPr>
      <w:rPr>
        <w:rFonts w:ascii="Symbol" w:hAnsi="Symbol" w:hint="default"/>
      </w:rPr>
    </w:lvl>
    <w:lvl w:ilvl="7" w:tplc="00B2076C" w:tentative="1">
      <w:start w:val="1"/>
      <w:numFmt w:val="bullet"/>
      <w:lvlText w:val="o"/>
      <w:lvlJc w:val="left"/>
      <w:pPr>
        <w:ind w:left="5760" w:hanging="360"/>
      </w:pPr>
      <w:rPr>
        <w:rFonts w:ascii="Courier New" w:hAnsi="Courier New" w:cs="Courier New" w:hint="default"/>
      </w:rPr>
    </w:lvl>
    <w:lvl w:ilvl="8" w:tplc="04184688" w:tentative="1">
      <w:start w:val="1"/>
      <w:numFmt w:val="bullet"/>
      <w:lvlText w:val=""/>
      <w:lvlJc w:val="left"/>
      <w:pPr>
        <w:ind w:left="6480" w:hanging="360"/>
      </w:pPr>
      <w:rPr>
        <w:rFonts w:ascii="Wingdings" w:hAnsi="Wingdings" w:hint="default"/>
      </w:rPr>
    </w:lvl>
  </w:abstractNum>
  <w:abstractNum w:abstractNumId="7">
    <w:nsid w:val="48AF25B8"/>
    <w:multiLevelType w:val="hybridMultilevel"/>
    <w:tmpl w:val="A31017F6"/>
    <w:lvl w:ilvl="0" w:tplc="810AEC96">
      <w:start w:val="1"/>
      <w:numFmt w:val="bullet"/>
      <w:lvlText w:val=""/>
      <w:lvlJc w:val="left"/>
      <w:pPr>
        <w:ind w:left="360" w:hanging="360"/>
      </w:pPr>
      <w:rPr>
        <w:rFonts w:ascii="Symbol" w:hAnsi="Symbol" w:hint="default"/>
      </w:rPr>
    </w:lvl>
    <w:lvl w:ilvl="1" w:tplc="F4227064" w:tentative="1">
      <w:start w:val="1"/>
      <w:numFmt w:val="bullet"/>
      <w:lvlText w:val="o"/>
      <w:lvlJc w:val="left"/>
      <w:pPr>
        <w:ind w:left="1080" w:hanging="360"/>
      </w:pPr>
      <w:rPr>
        <w:rFonts w:ascii="Courier New" w:hAnsi="Courier New" w:cs="Courier New" w:hint="default"/>
      </w:rPr>
    </w:lvl>
    <w:lvl w:ilvl="2" w:tplc="24900AFC" w:tentative="1">
      <w:start w:val="1"/>
      <w:numFmt w:val="bullet"/>
      <w:lvlText w:val=""/>
      <w:lvlJc w:val="left"/>
      <w:pPr>
        <w:ind w:left="1800" w:hanging="360"/>
      </w:pPr>
      <w:rPr>
        <w:rFonts w:ascii="Wingdings" w:hAnsi="Wingdings" w:hint="default"/>
      </w:rPr>
    </w:lvl>
    <w:lvl w:ilvl="3" w:tplc="A03CBA08" w:tentative="1">
      <w:start w:val="1"/>
      <w:numFmt w:val="bullet"/>
      <w:lvlText w:val=""/>
      <w:lvlJc w:val="left"/>
      <w:pPr>
        <w:ind w:left="2520" w:hanging="360"/>
      </w:pPr>
      <w:rPr>
        <w:rFonts w:ascii="Symbol" w:hAnsi="Symbol" w:hint="default"/>
      </w:rPr>
    </w:lvl>
    <w:lvl w:ilvl="4" w:tplc="40846372" w:tentative="1">
      <w:start w:val="1"/>
      <w:numFmt w:val="bullet"/>
      <w:lvlText w:val="o"/>
      <w:lvlJc w:val="left"/>
      <w:pPr>
        <w:ind w:left="3240" w:hanging="360"/>
      </w:pPr>
      <w:rPr>
        <w:rFonts w:ascii="Courier New" w:hAnsi="Courier New" w:cs="Courier New" w:hint="default"/>
      </w:rPr>
    </w:lvl>
    <w:lvl w:ilvl="5" w:tplc="963C1118" w:tentative="1">
      <w:start w:val="1"/>
      <w:numFmt w:val="bullet"/>
      <w:lvlText w:val=""/>
      <w:lvlJc w:val="left"/>
      <w:pPr>
        <w:ind w:left="3960" w:hanging="360"/>
      </w:pPr>
      <w:rPr>
        <w:rFonts w:ascii="Wingdings" w:hAnsi="Wingdings" w:hint="default"/>
      </w:rPr>
    </w:lvl>
    <w:lvl w:ilvl="6" w:tplc="45203FAC" w:tentative="1">
      <w:start w:val="1"/>
      <w:numFmt w:val="bullet"/>
      <w:lvlText w:val=""/>
      <w:lvlJc w:val="left"/>
      <w:pPr>
        <w:ind w:left="4680" w:hanging="360"/>
      </w:pPr>
      <w:rPr>
        <w:rFonts w:ascii="Symbol" w:hAnsi="Symbol" w:hint="default"/>
      </w:rPr>
    </w:lvl>
    <w:lvl w:ilvl="7" w:tplc="0CAC8482" w:tentative="1">
      <w:start w:val="1"/>
      <w:numFmt w:val="bullet"/>
      <w:lvlText w:val="o"/>
      <w:lvlJc w:val="left"/>
      <w:pPr>
        <w:ind w:left="5400" w:hanging="360"/>
      </w:pPr>
      <w:rPr>
        <w:rFonts w:ascii="Courier New" w:hAnsi="Courier New" w:cs="Courier New" w:hint="default"/>
      </w:rPr>
    </w:lvl>
    <w:lvl w:ilvl="8" w:tplc="D7A2FC7C" w:tentative="1">
      <w:start w:val="1"/>
      <w:numFmt w:val="bullet"/>
      <w:lvlText w:val=""/>
      <w:lvlJc w:val="left"/>
      <w:pPr>
        <w:ind w:left="6120" w:hanging="360"/>
      </w:pPr>
      <w:rPr>
        <w:rFonts w:ascii="Wingdings" w:hAnsi="Wingdings" w:hint="default"/>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5C394410"/>
    <w:multiLevelType w:val="hybridMultilevel"/>
    <w:tmpl w:val="5ED2F30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604A523F"/>
    <w:multiLevelType w:val="hybridMultilevel"/>
    <w:tmpl w:val="DF263B44"/>
    <w:lvl w:ilvl="0" w:tplc="4CE41778">
      <w:start w:val="1"/>
      <w:numFmt w:val="bullet"/>
      <w:lvlText w:val=""/>
      <w:lvlJc w:val="left"/>
      <w:pPr>
        <w:tabs>
          <w:tab w:val="num" w:pos="0"/>
        </w:tabs>
        <w:ind w:left="720" w:hanging="360"/>
      </w:pPr>
      <w:rPr>
        <w:rFonts w:ascii="Symbol" w:hAnsi="Symbol" w:hint="default"/>
        <w:color w:val="808080"/>
      </w:rPr>
    </w:lvl>
    <w:lvl w:ilvl="1" w:tplc="ABAA0556" w:tentative="1">
      <w:start w:val="1"/>
      <w:numFmt w:val="bullet"/>
      <w:lvlText w:val="o"/>
      <w:lvlJc w:val="left"/>
      <w:pPr>
        <w:tabs>
          <w:tab w:val="num" w:pos="1440"/>
        </w:tabs>
        <w:ind w:left="1440" w:hanging="360"/>
      </w:pPr>
      <w:rPr>
        <w:rFonts w:ascii="Courier New" w:hAnsi="Courier New" w:cs="Courier New" w:hint="default"/>
      </w:rPr>
    </w:lvl>
    <w:lvl w:ilvl="2" w:tplc="F724D954" w:tentative="1">
      <w:start w:val="1"/>
      <w:numFmt w:val="bullet"/>
      <w:lvlText w:val=""/>
      <w:lvlJc w:val="left"/>
      <w:pPr>
        <w:tabs>
          <w:tab w:val="num" w:pos="2160"/>
        </w:tabs>
        <w:ind w:left="2160" w:hanging="360"/>
      </w:pPr>
      <w:rPr>
        <w:rFonts w:ascii="Wingdings" w:hAnsi="Wingdings" w:hint="default"/>
      </w:rPr>
    </w:lvl>
    <w:lvl w:ilvl="3" w:tplc="E3607E72" w:tentative="1">
      <w:start w:val="1"/>
      <w:numFmt w:val="bullet"/>
      <w:lvlText w:val=""/>
      <w:lvlJc w:val="left"/>
      <w:pPr>
        <w:tabs>
          <w:tab w:val="num" w:pos="2880"/>
        </w:tabs>
        <w:ind w:left="2880" w:hanging="360"/>
      </w:pPr>
      <w:rPr>
        <w:rFonts w:ascii="Symbol" w:hAnsi="Symbol" w:hint="default"/>
      </w:rPr>
    </w:lvl>
    <w:lvl w:ilvl="4" w:tplc="6BB0D5C2" w:tentative="1">
      <w:start w:val="1"/>
      <w:numFmt w:val="bullet"/>
      <w:lvlText w:val="o"/>
      <w:lvlJc w:val="left"/>
      <w:pPr>
        <w:tabs>
          <w:tab w:val="num" w:pos="3600"/>
        </w:tabs>
        <w:ind w:left="3600" w:hanging="360"/>
      </w:pPr>
      <w:rPr>
        <w:rFonts w:ascii="Courier New" w:hAnsi="Courier New" w:cs="Courier New" w:hint="default"/>
      </w:rPr>
    </w:lvl>
    <w:lvl w:ilvl="5" w:tplc="2FC2B398" w:tentative="1">
      <w:start w:val="1"/>
      <w:numFmt w:val="bullet"/>
      <w:lvlText w:val=""/>
      <w:lvlJc w:val="left"/>
      <w:pPr>
        <w:tabs>
          <w:tab w:val="num" w:pos="4320"/>
        </w:tabs>
        <w:ind w:left="4320" w:hanging="360"/>
      </w:pPr>
      <w:rPr>
        <w:rFonts w:ascii="Wingdings" w:hAnsi="Wingdings" w:hint="default"/>
      </w:rPr>
    </w:lvl>
    <w:lvl w:ilvl="6" w:tplc="5D96A322" w:tentative="1">
      <w:start w:val="1"/>
      <w:numFmt w:val="bullet"/>
      <w:lvlText w:val=""/>
      <w:lvlJc w:val="left"/>
      <w:pPr>
        <w:tabs>
          <w:tab w:val="num" w:pos="5040"/>
        </w:tabs>
        <w:ind w:left="5040" w:hanging="360"/>
      </w:pPr>
      <w:rPr>
        <w:rFonts w:ascii="Symbol" w:hAnsi="Symbol" w:hint="default"/>
      </w:rPr>
    </w:lvl>
    <w:lvl w:ilvl="7" w:tplc="D85E2E28" w:tentative="1">
      <w:start w:val="1"/>
      <w:numFmt w:val="bullet"/>
      <w:lvlText w:val="o"/>
      <w:lvlJc w:val="left"/>
      <w:pPr>
        <w:tabs>
          <w:tab w:val="num" w:pos="5760"/>
        </w:tabs>
        <w:ind w:left="5760" w:hanging="360"/>
      </w:pPr>
      <w:rPr>
        <w:rFonts w:ascii="Courier New" w:hAnsi="Courier New" w:cs="Courier New" w:hint="default"/>
      </w:rPr>
    </w:lvl>
    <w:lvl w:ilvl="8" w:tplc="19FAE4DE"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0"/>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8F"/>
    <w:rsid w:val="00754403"/>
    <w:rsid w:val="007E6F6B"/>
    <w:rsid w:val="00B1138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1D650-FF7F-4B6E-AC1C-A42864BF9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3939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Geert Verbruggen</cp:lastModifiedBy>
  <cp:revision>2</cp:revision>
  <cp:lastPrinted>2014-05-14T13:55:00Z</cp:lastPrinted>
  <dcterms:created xsi:type="dcterms:W3CDTF">2018-03-12T07:55:00Z</dcterms:created>
  <dcterms:modified xsi:type="dcterms:W3CDTF">2018-03-12T07:55:00Z</dcterms:modified>
</cp:coreProperties>
</file>